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013" w:type="dxa"/>
        <w:tblInd w:w="-4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>
        <w:trPr>
          <w:trHeight w:val="280"/>
        </w:trPr>
        <w:tc>
          <w:tcPr>
            <w:gridSpan w:val="24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83" w:type="dxa"/>
            <w:textDirection w:val="lrTb"/>
            <w:noWrap w:val="false"/>
          </w:tcPr>
          <w:p>
            <w:pPr>
              <w:ind w:left="-392" w:firstLine="392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1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94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Прило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</w:rPr>
              <w:t xml:space="preserve">жение 1</w:t>
            </w:r>
            <w:r/>
          </w:p>
          <w:p>
            <w:pPr>
              <w:jc w:val="right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Регистрационный номер</w:t>
            </w:r>
            <w:r>
              <w:rPr>
                <w:rFonts w:ascii="Times New Roman" w:hAnsi="Times New Roman"/>
              </w:rPr>
              <w:t xml:space="preserve">_____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782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vAlign w:val="bottom"/>
            <w:textDirection w:val="lrTb"/>
            <w:noWrap w:val="false"/>
          </w:tcPr>
          <w:p>
            <w:pPr>
              <w:ind w:left="7409"/>
              <w:jc w:val="right"/>
              <w:spacing w:lineRule="auto" w:line="24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И.о. ректора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ФГБОУ В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«Самарский государственный университет путей сообщения»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</w:rPr>
              <w:t xml:space="preserve">СамГУПС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Гаранину М.А.</w:t>
            </w:r>
            <w:r/>
          </w:p>
        </w:tc>
      </w:tr>
      <w:tr>
        <w:trPr>
          <w:gridAfter w:val="1"/>
          <w:trHeight w:val="395"/>
        </w:trPr>
        <w:tc>
          <w:tcPr>
            <w:gridSpan w:val="4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105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</w:t>
            </w:r>
            <w:r/>
          </w:p>
        </w:tc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2006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7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</w:t>
            </w:r>
            <w:r/>
          </w:p>
        </w:tc>
        <w:tc>
          <w:tcPr>
            <w:gridSpan w:val="12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</w:t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3152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</w:trPr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672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</w:t>
            </w:r>
            <w:r/>
          </w:p>
        </w:tc>
        <w:tc>
          <w:tcPr>
            <w:gridSpan w:val="15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3282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537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Гражданство</w:t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731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139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2416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</w:trPr>
        <w:tc>
          <w:tcPr>
            <w:gridSpan w:val="1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40" w:type="dxa"/>
            <w:textDirection w:val="lrTb"/>
            <w:noWrap w:val="false"/>
          </w:tcPr>
          <w:p>
            <w:pPr>
              <w:spacing w:lineRule="auto" w:line="240" w:after="0" w:before="120"/>
              <w:tabs>
                <w:tab w:val="left" w:pos="11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удостоверяющий личность</w:t>
            </w:r>
            <w:r/>
          </w:p>
        </w:tc>
        <w:tc>
          <w:tcPr>
            <w:gridSpan w:val="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006" w:type="dxa"/>
            <w:textDirection w:val="lrTb"/>
            <w:noWrap w:val="false"/>
          </w:tcPr>
          <w:p>
            <w:pPr>
              <w:spacing w:lineRule="auto" w:line="240" w:after="0" w:before="120"/>
              <w:tabs>
                <w:tab w:val="left" w:pos="11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7" w:type="dxa"/>
            <w:textDirection w:val="lrTb"/>
            <w:noWrap w:val="false"/>
          </w:tcPr>
          <w:p>
            <w:pPr>
              <w:spacing w:lineRule="auto" w:line="240" w:after="0" w:before="120"/>
              <w:tabs>
                <w:tab w:val="left" w:pos="11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</w:t>
            </w:r>
            <w:r/>
          </w:p>
        </w:tc>
        <w:tc>
          <w:tcPr>
            <w:gridSpan w:val="10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spacing w:lineRule="auto" w:line="240" w:after="0" w:before="120"/>
              <w:tabs>
                <w:tab w:val="left" w:pos="11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</w:trPr>
        <w:tc>
          <w:tcPr>
            <w:gridSpan w:val="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977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Кем, когда выдан</w:t>
            </w:r>
            <w:r/>
          </w:p>
        </w:tc>
        <w:tc>
          <w:tcPr>
            <w:gridSpan w:val="3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8800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326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spacing w:lineRule="auto" w:line="240" w:after="0"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jc w:val="center"/>
              <w:spacing w:lineRule="auto" w:line="240" w:after="60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Заявление</w:t>
            </w:r>
            <w:r/>
          </w:p>
        </w:tc>
      </w:tr>
      <w:tr>
        <w:trPr>
          <w:gridAfter w:val="1"/>
          <w:trHeight w:val="576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ind w:firstLine="747"/>
              <w:jc w:val="both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принять меня в филиал ФГБОУ ВО СамГУПС в г.Алатыре на обучение по образовательной программе среднего профессионального образования на 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(и):</w:t>
            </w:r>
            <w:r/>
          </w:p>
        </w:tc>
      </w:tr>
      <w:tr>
        <w:trPr>
          <w:gridAfter w:val="1"/>
          <w:trHeight w:val="576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textDirection w:val="lrTb"/>
            <w:noWrap w:val="false"/>
          </w:tcPr>
          <w:tbl>
            <w:tblPr>
              <w:tblStyle w:val="56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>
              <w:trPr/>
              <w:tc>
                <w:tcPr>
                  <w:tcW w:w="458" w:type="dxa"/>
                  <w:textDirection w:val="lrTb"/>
                  <w:noWrap w:val="false"/>
                </w:tcPr>
                <w:p>
                  <w:pPr>
                    <w:jc w:val="both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N</w:t>
                  </w:r>
                  <w:r/>
                </w:p>
              </w:tc>
              <w:tc>
                <w:tcPr>
                  <w:tcW w:w="482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специальности</w:t>
                  </w:r>
                  <w:r/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Форма обучения</w:t>
                  </w:r>
                  <w:r/>
                </w:p>
              </w:tc>
              <w:tc>
                <w:tcPr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места *</w:t>
                  </w:r>
                  <w:r/>
                </w:p>
              </w:tc>
              <w:tc>
                <w:tcPr>
                  <w:tcW w:w="25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Подан оригинал документа об образовании</w:t>
                  </w:r>
                  <w:r/>
                </w:p>
              </w:tc>
            </w:tr>
            <w:tr>
              <w:trPr>
                <w:trHeight w:val="572"/>
              </w:trPr>
              <w:tc>
                <w:tcPr>
                  <w:tcW w:w="458" w:type="dxa"/>
                  <w:textDirection w:val="lrTb"/>
                  <w:noWrap w:val="false"/>
                </w:tcPr>
                <w:p>
                  <w:pPr>
                    <w:jc w:val="both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</w:t>
                  </w:r>
                  <w:r/>
                </w:p>
              </w:tc>
              <w:tc>
                <w:tcPr>
                  <w:tcW w:w="4820" w:type="dxa"/>
                  <w:textDirection w:val="lrTb"/>
                  <w:noWrap w:val="false"/>
                </w:tcPr>
                <w:p>
                  <w:pPr>
                    <w:jc w:val="both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очная</w:t>
                  </w:r>
                  <w:r/>
                </w:p>
              </w:tc>
              <w:tc>
                <w:tcPr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</w:t>
                  </w:r>
                  <w:r/>
                </w:p>
              </w:tc>
              <w:tc>
                <w:tcPr>
                  <w:tcW w:w="25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r>
                  <w:r/>
                </w:p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/>
                </w:p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подпись поступающего</w:t>
                  </w:r>
                  <w:r/>
                </w:p>
              </w:tc>
            </w:tr>
            <w:tr>
              <w:trPr/>
              <w:tc>
                <w:tcPr>
                  <w:tcW w:w="458" w:type="dxa"/>
                  <w:textDirection w:val="lrTb"/>
                  <w:noWrap w:val="false"/>
                </w:tcPr>
                <w:p>
                  <w:pPr>
                    <w:jc w:val="both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</w:t>
                  </w:r>
                  <w:r/>
                </w:p>
              </w:tc>
              <w:tc>
                <w:tcPr>
                  <w:tcW w:w="4820" w:type="dxa"/>
                  <w:textDirection w:val="lrTb"/>
                  <w:noWrap w:val="false"/>
                </w:tcPr>
                <w:p>
                  <w:pPr>
                    <w:jc w:val="both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очная</w:t>
                  </w:r>
                  <w:r/>
                </w:p>
              </w:tc>
              <w:tc>
                <w:tcPr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ПОУ</w:t>
                  </w:r>
                  <w:r/>
                </w:p>
              </w:tc>
              <w:tc>
                <w:tcPr>
                  <w:tcW w:w="2580" w:type="dxa"/>
                  <w:textDirection w:val="lrTb"/>
                  <w:noWrap w:val="false"/>
                </w:tcPr>
                <w:p>
                  <w:pPr>
                    <w:jc w:val="both"/>
                    <w:spacing w:lineRule="auto" w:line="24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ind w:firstLine="747"/>
              <w:jc w:val="both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29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>
              <w:rPr>
                <w:rFonts w:ascii="Times New Roman" w:hAnsi="Times New Roman"/>
                <w:sz w:val="18"/>
              </w:rPr>
              <w:t xml:space="preserve">на места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рамках контрольных цифр приёма граждан на обучение за счёт бюджетных ассигнований федерального бюджета</w:t>
            </w:r>
            <w:r/>
          </w:p>
        </w:tc>
      </w:tr>
      <w:tr>
        <w:trPr>
          <w:gridAfter w:val="1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80" w:leader="none"/>
              </w:tabs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ПОУ - </w:t>
            </w:r>
            <w:r>
              <w:rPr>
                <w:rFonts w:ascii="Times New Roman" w:hAnsi="Times New Roman"/>
                <w:sz w:val="18"/>
              </w:rPr>
              <w:t xml:space="preserve">на места по договорам об оказании платных образовательных услуг</w:t>
            </w:r>
            <w:r/>
          </w:p>
        </w:tc>
      </w:tr>
      <w:tr>
        <w:trPr>
          <w:gridAfter w:val="1"/>
          <w:trHeight w:val="347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ind w:firstLine="747"/>
              <w:jc w:val="both"/>
              <w:spacing w:lineRule="auto" w:line="240" w:after="0"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>
              <w:rPr>
                <w:rFonts w:ascii="Times New Roman" w:hAnsi="Times New Roman"/>
                <w:sz w:val="24"/>
              </w:rPr>
              <w:t xml:space="preserve">освоения </w:t>
            </w:r>
            <w:r>
              <w:rPr>
                <w:rFonts w:ascii="Times New Roman" w:hAnsi="Times New Roman"/>
                <w:sz w:val="24"/>
              </w:rPr>
              <w:t xml:space="preserve">программы общего образования следующее:</w:t>
            </w:r>
            <w:r/>
          </w:p>
        </w:tc>
      </w:tr>
      <w:tr>
        <w:trPr>
          <w:gridAfter w:val="1"/>
          <w:trHeight w:val="243"/>
        </w:trPr>
        <w:tc>
          <w:tcPr>
            <w:gridSpan w:val="40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893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оценок, указанных в представ</w:t>
            </w:r>
            <w:r>
              <w:rPr>
                <w:rFonts w:ascii="Times New Roman" w:hAnsi="Times New Roman"/>
              </w:rPr>
              <w:t xml:space="preserve">ленном документе об образовании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8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gridAfter w:val="1"/>
          <w:trHeight w:val="247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себе сообщаю следующее:</w:t>
            </w:r>
            <w:r/>
          </w:p>
        </w:tc>
      </w:tr>
      <w:tr>
        <w:trPr>
          <w:gridAfter w:val="1"/>
        </w:trPr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693" w:type="dxa"/>
            <w:textDirection w:val="lrTb"/>
            <w:noWrap w:val="false"/>
          </w:tcPr>
          <w:p>
            <w:pPr>
              <w:ind w:left="-170"/>
              <w:spacing w:lineRule="auto" w:line="240" w:after="0"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Окончил(а) в</w:t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030" w:type="dxa"/>
            <w:textDirection w:val="lrTb"/>
            <w:noWrap w:val="false"/>
          </w:tcPr>
          <w:p>
            <w:pPr>
              <w:spacing w:lineRule="auto" w:line="240" w:after="0"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1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3" w:type="dxa"/>
            <w:textDirection w:val="lrTb"/>
            <w:noWrap w:val="false"/>
          </w:tcPr>
          <w:p>
            <w:pPr>
              <w:ind w:left="-57"/>
              <w:spacing w:lineRule="auto" w:line="240" w:after="0"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   образовательное учреждение</w:t>
            </w:r>
            <w:r/>
          </w:p>
        </w:tc>
        <w:tc>
          <w:tcPr>
            <w:gridSpan w:val="1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3981" w:type="dxa"/>
            <w:textDirection w:val="lrTb"/>
            <w:noWrap w:val="false"/>
          </w:tcPr>
          <w:p>
            <w:pPr>
              <w:spacing w:lineRule="auto" w:line="240" w:after="0" w:before="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171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0777" w:type="dxa"/>
            <w:textDirection w:val="lrTb"/>
            <w:noWrap w:val="false"/>
          </w:tcPr>
          <w:p>
            <w:pPr>
              <w:spacing w:lineRule="auto" w:line="240" w:after="0" w:before="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301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077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 w:before="24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выводить эту строку только при необходимости (когда не умещается наименование ОО)</w:t>
            </w:r>
            <w:r/>
          </w:p>
        </w:tc>
      </w:tr>
      <w:tr>
        <w:trPr>
          <w:gridAfter w:val="1"/>
        </w:trPr>
        <w:tc>
          <w:tcPr>
            <w:gridSpan w:val="15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35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получением: основного общего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18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среднего общего образования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4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9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87"/>
        </w:trPr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80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Аттестат   серия</w:t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31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2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 xml:space="preserve">номер</w:t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5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</w:r>
            <w:r/>
          </w:p>
        </w:tc>
        <w:tc>
          <w:tcPr>
            <w:gridSpan w:val="10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6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серия</w:t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16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1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60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01"/>
        </w:trPr>
        <w:tc>
          <w:tcPr>
            <w:gridSpan w:val="14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3228" w:type="dxa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Fonts w:ascii="Times New Roman" w:hAnsi="Times New Roman"/>
              </w:rPr>
              <w:t xml:space="preserve">Медаль с отличием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78" w:type="dxa"/>
            <w:textDirection w:val="lrTb"/>
            <w:noWrap w:val="false"/>
          </w:tcPr>
          <w:p>
            <w:pPr>
              <w:ind w:left="-113" w:right="-551"/>
              <w:spacing w:lineRule="auto" w:line="24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/>
          </w:p>
        </w:tc>
        <w:tc>
          <w:tcPr>
            <w:gridSpan w:val="8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152" w:type="dxa"/>
            <w:textDirection w:val="lrTb"/>
            <w:noWrap w:val="false"/>
          </w:tcPr>
          <w:p>
            <w:pPr>
              <w:ind w:left="-113" w:right="-551"/>
              <w:spacing w:lineRule="auto" w:line="240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72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2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2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10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2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01"/>
        </w:trPr>
        <w:tc>
          <w:tcPr>
            <w:gridSpan w:val="10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2661" w:type="dxa"/>
            <w:textDirection w:val="lrTb"/>
            <w:noWrap w:val="false"/>
          </w:tcPr>
          <w:p>
            <w:pPr>
              <w:ind w:left="-113" w:right="-551"/>
              <w:spacing w:lineRule="auto" w:line="240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" w:type="dxa"/>
            <w:textDirection w:val="lrTb"/>
            <w:noWrap w:val="false"/>
          </w:tcPr>
          <w:p>
            <w:pPr>
              <w:ind w:left="-113" w:right="-551"/>
              <w:spacing w:lineRule="auto" w:line="24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  <w:r/>
          </w:p>
        </w:tc>
        <w:tc>
          <w:tcPr>
            <w:gridSpan w:val="7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421" w:type="dxa"/>
            <w:textDirection w:val="lrTb"/>
            <w:noWrap w:val="false"/>
          </w:tcPr>
          <w:p>
            <w:pPr>
              <w:ind w:left="-113" w:right="-551"/>
              <w:spacing w:lineRule="auto" w:line="240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2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нуждаюсь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6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2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14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17" w:type="dxa"/>
            <w:textDirection w:val="lrTb"/>
            <w:noWrap w:val="false"/>
          </w:tcPr>
          <w:p>
            <w:pPr>
              <w:spacing w:lineRule="auto" w:line="240" w:after="0"/>
              <w:tabs>
                <w:tab w:val="left" w:pos="12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4706"/>
        </w:trPr>
        <w:tc>
          <w:tcPr>
            <w:gridSpan w:val="4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07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 xml:space="preserve">ведения образовательной деятельности</w:t>
            </w:r>
            <w:r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>
              <w:rPr>
                <w:rFonts w:ascii="Times New Roman" w:hAnsi="Times New Roman"/>
                <w:szCs w:val="20"/>
              </w:rPr>
              <w:t xml:space="preserve">й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/>
          </w:p>
          <w:p>
            <w:pPr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 поступающего)</w:t>
            </w:r>
            <w:r/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 xml:space="preserve">Я подтверждаю, что ознакомлен (а) с</w:t>
            </w:r>
            <w:r>
              <w:rPr>
                <w:rFonts w:ascii="Times New Roman" w:hAnsi="Times New Roman"/>
                <w:szCs w:val="20"/>
              </w:rPr>
              <w:t xml:space="preserve">о</w:t>
            </w:r>
            <w:r>
              <w:rPr>
                <w:rFonts w:ascii="Times New Roman" w:hAnsi="Times New Roman"/>
                <w:szCs w:val="20"/>
              </w:rPr>
              <w:t xml:space="preserve"> свидетельством</w:t>
            </w:r>
            <w:r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/>
          </w:p>
          <w:p>
            <w:pPr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 поступающего)</w:t>
            </w:r>
            <w:r/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>
              <w:rPr>
                <w:rFonts w:ascii="Times New Roman" w:hAnsi="Times New Roman"/>
                <w:szCs w:val="20"/>
              </w:rPr>
              <w:br/>
              <w:t xml:space="preserve"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/>
          </w:p>
          <w:p>
            <w:pPr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 поступающего)</w:t>
            </w:r>
            <w:r/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Среднее профессиональное образование</w:t>
            </w:r>
            <w:r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>
              <w:rPr>
                <w:rFonts w:ascii="Times New Roman" w:hAnsi="Times New Roman"/>
                <w:szCs w:val="20"/>
              </w:rPr>
              <w:t xml:space="preserve">: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 xml:space="preserve"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/>
          </w:p>
          <w:p>
            <w:pPr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 поступающего)</w:t>
            </w:r>
            <w:r/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>
              <w:rPr>
                <w:rFonts w:ascii="Times New Roman" w:hAnsi="Times New Roman"/>
                <w:szCs w:val="20"/>
              </w:rPr>
              <w:t xml:space="preserve"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/>
          </w:p>
          <w:p>
            <w:pPr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 поступающего)</w:t>
            </w:r>
            <w:r/>
          </w:p>
          <w:p>
            <w:pPr>
              <w:jc w:val="both"/>
              <w:spacing w:after="0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sz w:val="12"/>
                <w:szCs w:val="20"/>
              </w:rPr>
            </w:r>
            <w:r/>
          </w:p>
          <w:tbl>
            <w:tblPr>
              <w:tblW w:w="10569" w:type="dxa"/>
              <w:tblBorders>
                <w:left w:val="single" w:sz="4" w:space="0" w:color="auto"/>
                <w:top w:val="single" w:sz="4" w:space="0" w:color="auto"/>
                <w:right w:val="single" w:sz="4" w:space="0" w:color="auto"/>
                <w:bottom w:val="single" w:sz="4" w:space="0" w:color="auto"/>
                <w:insideV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236" w:type="dxa"/>
                  <w:vAlign w:val="center"/>
                  <w:textDirection w:val="lrTb"/>
                  <w:noWrap w:val="false"/>
                </w:tcPr>
                <w:p>
                  <w:pPr>
                    <w:ind w:left="-113" w:right="-113"/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«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single" w:sz="4" w:space="0" w:color="auto"/>
                  </w:tcBorders>
                  <w:tcW w:w="365" w:type="dxa"/>
                  <w:vAlign w:val="center"/>
                  <w:textDirection w:val="lrTb"/>
                  <w:noWrap w:val="false"/>
                </w:tcPr>
                <w:p>
                  <w:pPr>
                    <w:ind w:left="-113" w:right="-113"/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284" w:type="dxa"/>
                  <w:vAlign w:val="center"/>
                  <w:textDirection w:val="lrTb"/>
                  <w:noWrap w:val="false"/>
                </w:tcPr>
                <w:p>
                  <w:pPr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»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single" w:sz="4" w:space="0" w:color="auto"/>
                  </w:tcBorders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5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812" w:type="dxa"/>
                  <w:vAlign w:val="center"/>
                  <w:textDirection w:val="lrTb"/>
                  <w:noWrap w:val="false"/>
                </w:tcPr>
                <w:p>
                  <w:pPr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2020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г.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single" w:sz="4" w:space="0" w:color="auto"/>
                  </w:tcBorders>
                  <w:tcW w:w="217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</w:tr>
            <w:tr>
              <w:trPr>
                <w:trHeight w:val="71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236" w:type="dxa"/>
                  <w:vAlign w:val="center"/>
                  <w:textDirection w:val="lrTb"/>
                  <w:noWrap w:val="false"/>
                </w:tcPr>
                <w:p>
                  <w:pPr>
                    <w:ind w:left="-113" w:right="-113"/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4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28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23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23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69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/>
                </w:p>
              </w:tc>
              <w:tc>
                <w:tcPr>
                  <w:gridSpan w:val="2"/>
                  <w:tcBorders>
                    <w:left w:val="none" w:color="000000" w:sz="4" w:space="0"/>
                    <w:top w:val="single" w:sz="4" w:space="0" w:color="auto"/>
                    <w:right w:val="none" w:color="000000" w:sz="4" w:space="0"/>
                    <w:bottom w:val="none" w:color="000000" w:sz="4" w:space="0"/>
                  </w:tcBorders>
                  <w:tcW w:w="287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Rule="auto" w:line="24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(подпись поступающего)</w:t>
                  </w:r>
                  <w:r/>
                </w:p>
              </w:tc>
            </w:tr>
          </w:tbl>
          <w:p>
            <w:pPr>
              <w:jc w:val="both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gridAfter w:val="1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365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gridSpan w:val="2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782" w:type="dxa"/>
            <w:vAlign w:val="center"/>
            <w:textDirection w:val="lrTb"/>
            <w:noWrap w:val="false"/>
          </w:tcPr>
          <w:p>
            <w:pPr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right"/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/</w:t>
            </w:r>
            <w:r/>
          </w:p>
        </w:tc>
      </w:tr>
      <w:tr>
        <w:trPr>
          <w:gridAfter w:val="1"/>
        </w:trPr>
        <w:tc>
          <w:tcPr>
            <w:gridSpan w:val="2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66" w:type="dxa"/>
            <w:vAlign w:val="center"/>
            <w:textDirection w:val="lrTb"/>
            <w:noWrap w:val="false"/>
          </w:tcPr>
          <w:p>
            <w:pPr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gridSpan w:val="17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3"/>
              <w:jc w:val="center"/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принявшего документы)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spacing w:lineRule="auto" w:line="240" w:after="0"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(расшифровка)</w:t>
            </w:r>
            <w:r/>
          </w:p>
        </w:tc>
      </w:tr>
    </w:tbl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sectPr>
      <w:footnotePr/>
      <w:type w:val="nextPage"/>
      <w:pgSz w:w="11906" w:h="16838" w:orient="portrait"/>
      <w:pgMar w:top="284" w:right="567" w:bottom="284" w:left="567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F050202020403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tru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6"/>
    <w:next w:val="556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7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6"/>
    <w:next w:val="556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7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6"/>
    <w:next w:val="556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7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6"/>
    <w:next w:val="556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7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6"/>
    <w:next w:val="556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7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6"/>
    <w:next w:val="556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7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6"/>
    <w:next w:val="556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7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6"/>
    <w:next w:val="556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7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6"/>
    <w:next w:val="556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7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No Spacing"/>
    <w:qFormat/>
    <w:uiPriority w:val="1"/>
    <w:pPr>
      <w:spacing w:lineRule="auto" w:line="240" w:after="0" w:before="0"/>
    </w:pPr>
  </w:style>
  <w:style w:type="paragraph" w:styleId="405">
    <w:name w:val="Title"/>
    <w:basedOn w:val="556"/>
    <w:next w:val="556"/>
    <w:link w:val="4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6">
    <w:name w:val="Title Char"/>
    <w:basedOn w:val="557"/>
    <w:link w:val="405"/>
    <w:uiPriority w:val="10"/>
    <w:rPr>
      <w:sz w:val="48"/>
      <w:szCs w:val="48"/>
    </w:rPr>
  </w:style>
  <w:style w:type="paragraph" w:styleId="407">
    <w:name w:val="Subtitle"/>
    <w:basedOn w:val="556"/>
    <w:next w:val="556"/>
    <w:link w:val="408"/>
    <w:qFormat/>
    <w:uiPriority w:val="11"/>
    <w:rPr>
      <w:sz w:val="24"/>
      <w:szCs w:val="24"/>
    </w:rPr>
    <w:pPr>
      <w:spacing w:after="200" w:before="200"/>
    </w:pPr>
  </w:style>
  <w:style w:type="character" w:styleId="408">
    <w:name w:val="Subtitle Char"/>
    <w:basedOn w:val="557"/>
    <w:link w:val="407"/>
    <w:uiPriority w:val="11"/>
    <w:rPr>
      <w:sz w:val="24"/>
      <w:szCs w:val="24"/>
    </w:rPr>
  </w:style>
  <w:style w:type="paragraph" w:styleId="409">
    <w:name w:val="Quote"/>
    <w:basedOn w:val="556"/>
    <w:next w:val="556"/>
    <w:link w:val="410"/>
    <w:qFormat/>
    <w:uiPriority w:val="29"/>
    <w:rPr>
      <w:i/>
    </w:rPr>
    <w:pPr>
      <w:ind w:left="720" w:right="720"/>
    </w:pPr>
  </w:style>
  <w:style w:type="character" w:styleId="410">
    <w:name w:val="Quote Char"/>
    <w:link w:val="409"/>
    <w:uiPriority w:val="29"/>
    <w:rPr>
      <w:i/>
    </w:rPr>
  </w:style>
  <w:style w:type="paragraph" w:styleId="411">
    <w:name w:val="Intense Quote"/>
    <w:basedOn w:val="556"/>
    <w:next w:val="556"/>
    <w:link w:val="412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2">
    <w:name w:val="Intense Quote Char"/>
    <w:link w:val="411"/>
    <w:uiPriority w:val="30"/>
    <w:rPr>
      <w:i/>
    </w:rPr>
  </w:style>
  <w:style w:type="paragraph" w:styleId="413">
    <w:name w:val="Header"/>
    <w:basedOn w:val="556"/>
    <w:link w:val="4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4">
    <w:name w:val="Header Char"/>
    <w:basedOn w:val="557"/>
    <w:link w:val="413"/>
    <w:uiPriority w:val="99"/>
  </w:style>
  <w:style w:type="paragraph" w:styleId="415">
    <w:name w:val="Footer"/>
    <w:basedOn w:val="556"/>
    <w:link w:val="4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6">
    <w:name w:val="Footer Char"/>
    <w:basedOn w:val="557"/>
    <w:link w:val="415"/>
    <w:uiPriority w:val="99"/>
  </w:style>
  <w:style w:type="table" w:styleId="417">
    <w:name w:val="Table Grid Light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8">
    <w:name w:val="Plain Table 1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9">
    <w:name w:val="Plain Table 2"/>
    <w:basedOn w:val="5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0">
    <w:name w:val="Plain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1">
    <w:name w:val="Plain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2">
    <w:name w:val="Plain Table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3">
    <w:name w:val="Grid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Grid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5">
    <w:name w:val="Grid Table 4 - Accent 1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6">
    <w:name w:val="Grid Table 4 - Accent 2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7">
    <w:name w:val="Grid Table 4 - Accent 3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8">
    <w:name w:val="Grid Table 4 - Accent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49">
    <w:name w:val="Grid Table 4 - Accent 5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0">
    <w:name w:val="Grid Table 4 - Accent 6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1">
    <w:name w:val="Grid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2">
    <w:name w:val="Grid Table 5 Dark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3">
    <w:name w:val="Grid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4">
    <w:name w:val="Grid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5">
    <w:name w:val="Grid Table 5 Dark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8">
    <w:name w:val="Grid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9">
    <w:name w:val="Grid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0">
    <w:name w:val="Grid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1">
    <w:name w:val="Grid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2">
    <w:name w:val="Grid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3">
    <w:name w:val="Grid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4">
    <w:name w:val="Grid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5">
    <w:name w:val="Grid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List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0">
    <w:name w:val="List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1">
    <w:name w:val="List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2">
    <w:name w:val="List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3">
    <w:name w:val="List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4">
    <w:name w:val="List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5">
    <w:name w:val="List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6">
    <w:name w:val="List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1">
    <w:name w:val="List Table 5 Dark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8">
    <w:name w:val="List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09">
    <w:name w:val="List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List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1">
    <w:name w:val="List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List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3">
    <w:name w:val="List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4">
    <w:name w:val="List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5">
    <w:name w:val="List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6">
    <w:name w:val="List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7">
    <w:name w:val="List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18">
    <w:name w:val="List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19">
    <w:name w:val="List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0">
    <w:name w:val="List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1">
    <w:name w:val="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2">
    <w:name w:val="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3">
    <w:name w:val="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4">
    <w:name w:val="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5">
    <w:name w:val="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6">
    <w:name w:val="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7">
    <w:name w:val="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8">
    <w:name w:val="Bordered &amp; 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9">
    <w:name w:val="Bordered &amp; 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0">
    <w:name w:val="Bordered &amp; 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1">
    <w:name w:val="Bordered &amp; 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2">
    <w:name w:val="Bordered &amp; 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3">
    <w:name w:val="Bordered &amp; 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4">
    <w:name w:val="Bordered &amp; 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5">
    <w:name w:val="Bordered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6">
    <w:name w:val="Bordered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7">
    <w:name w:val="Bordered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38">
    <w:name w:val="Bordered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39">
    <w:name w:val="Bordered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0">
    <w:name w:val="Bordered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1">
    <w:name w:val="Bordered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2">
    <w:name w:val="Hyperlink"/>
    <w:uiPriority w:val="99"/>
    <w:unhideWhenUsed/>
    <w:rPr>
      <w:color w:val="0000FF" w:themeColor="hyperlink"/>
      <w:u w:val="single"/>
    </w:rPr>
  </w:style>
  <w:style w:type="paragraph" w:styleId="543">
    <w:name w:val="footnote text"/>
    <w:basedOn w:val="556"/>
    <w:link w:val="544"/>
    <w:uiPriority w:val="99"/>
    <w:semiHidden/>
    <w:unhideWhenUsed/>
    <w:rPr>
      <w:sz w:val="18"/>
    </w:rPr>
    <w:pPr>
      <w:spacing w:lineRule="auto" w:line="240" w:after="40"/>
    </w:pPr>
  </w:style>
  <w:style w:type="character" w:styleId="544">
    <w:name w:val="Footnote Text Char"/>
    <w:link w:val="543"/>
    <w:uiPriority w:val="99"/>
    <w:rPr>
      <w:sz w:val="18"/>
    </w:rPr>
  </w:style>
  <w:style w:type="character" w:styleId="545">
    <w:name w:val="footnote reference"/>
    <w:basedOn w:val="557"/>
    <w:uiPriority w:val="99"/>
    <w:unhideWhenUsed/>
    <w:rPr>
      <w:vertAlign w:val="superscript"/>
    </w:rPr>
  </w:style>
  <w:style w:type="paragraph" w:styleId="546">
    <w:name w:val="toc 1"/>
    <w:basedOn w:val="556"/>
    <w:next w:val="556"/>
    <w:uiPriority w:val="39"/>
    <w:unhideWhenUsed/>
    <w:pPr>
      <w:ind w:left="0" w:right="0" w:firstLine="0"/>
      <w:spacing w:after="57"/>
    </w:pPr>
  </w:style>
  <w:style w:type="paragraph" w:styleId="547">
    <w:name w:val="toc 2"/>
    <w:basedOn w:val="556"/>
    <w:next w:val="556"/>
    <w:uiPriority w:val="39"/>
    <w:unhideWhenUsed/>
    <w:pPr>
      <w:ind w:left="283" w:right="0" w:firstLine="0"/>
      <w:spacing w:after="57"/>
    </w:pPr>
  </w:style>
  <w:style w:type="paragraph" w:styleId="548">
    <w:name w:val="toc 3"/>
    <w:basedOn w:val="556"/>
    <w:next w:val="556"/>
    <w:uiPriority w:val="39"/>
    <w:unhideWhenUsed/>
    <w:pPr>
      <w:ind w:left="567" w:right="0" w:firstLine="0"/>
      <w:spacing w:after="57"/>
    </w:pPr>
  </w:style>
  <w:style w:type="paragraph" w:styleId="549">
    <w:name w:val="toc 4"/>
    <w:basedOn w:val="556"/>
    <w:next w:val="556"/>
    <w:uiPriority w:val="39"/>
    <w:unhideWhenUsed/>
    <w:pPr>
      <w:ind w:left="850" w:right="0" w:firstLine="0"/>
      <w:spacing w:after="57"/>
    </w:pPr>
  </w:style>
  <w:style w:type="paragraph" w:styleId="550">
    <w:name w:val="toc 5"/>
    <w:basedOn w:val="556"/>
    <w:next w:val="556"/>
    <w:uiPriority w:val="39"/>
    <w:unhideWhenUsed/>
    <w:pPr>
      <w:ind w:left="1134" w:right="0" w:firstLine="0"/>
      <w:spacing w:after="57"/>
    </w:pPr>
  </w:style>
  <w:style w:type="paragraph" w:styleId="551">
    <w:name w:val="toc 6"/>
    <w:basedOn w:val="556"/>
    <w:next w:val="556"/>
    <w:uiPriority w:val="39"/>
    <w:unhideWhenUsed/>
    <w:pPr>
      <w:ind w:left="1417" w:right="0" w:firstLine="0"/>
      <w:spacing w:after="57"/>
    </w:pPr>
  </w:style>
  <w:style w:type="paragraph" w:styleId="552">
    <w:name w:val="toc 7"/>
    <w:basedOn w:val="556"/>
    <w:next w:val="556"/>
    <w:uiPriority w:val="39"/>
    <w:unhideWhenUsed/>
    <w:pPr>
      <w:ind w:left="1701" w:right="0" w:firstLine="0"/>
      <w:spacing w:after="57"/>
    </w:pPr>
  </w:style>
  <w:style w:type="paragraph" w:styleId="553">
    <w:name w:val="toc 8"/>
    <w:basedOn w:val="556"/>
    <w:next w:val="556"/>
    <w:uiPriority w:val="39"/>
    <w:unhideWhenUsed/>
    <w:pPr>
      <w:ind w:left="1984" w:right="0" w:firstLine="0"/>
      <w:spacing w:after="57"/>
    </w:pPr>
  </w:style>
  <w:style w:type="paragraph" w:styleId="554">
    <w:name w:val="toc 9"/>
    <w:basedOn w:val="556"/>
    <w:next w:val="556"/>
    <w:uiPriority w:val="39"/>
    <w:unhideWhenUsed/>
    <w:pPr>
      <w:ind w:left="2268" w:right="0" w:firstLine="0"/>
      <w:spacing w:after="57"/>
    </w:pPr>
  </w:style>
  <w:style w:type="paragraph" w:styleId="555">
    <w:name w:val="TOC Heading"/>
    <w:uiPriority w:val="39"/>
    <w:unhideWhenUsed/>
  </w:style>
  <w:style w:type="paragraph" w:styleId="556" w:default="1">
    <w:name w:val="Normal"/>
    <w:qFormat/>
    <w:rPr>
      <w:sz w:val="22"/>
      <w:szCs w:val="22"/>
      <w:lang w:eastAsia="en-US"/>
    </w:rPr>
    <w:pPr>
      <w:spacing w:lineRule="auto" w:line="276" w:after="200"/>
    </w:pPr>
  </w:style>
  <w:style w:type="character" w:styleId="557" w:default="1">
    <w:name w:val="Default Paragraph Font"/>
    <w:uiPriority w:val="1"/>
    <w:semiHidden/>
    <w:unhideWhenUsed/>
  </w:style>
  <w:style w:type="table" w:styleId="5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9" w:default="1">
    <w:name w:val="No List"/>
    <w:uiPriority w:val="99"/>
    <w:semiHidden/>
    <w:unhideWhenUsed/>
  </w:style>
  <w:style w:type="table" w:styleId="560">
    <w:name w:val="Table Grid"/>
    <w:basedOn w:val="55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561">
    <w:name w:val="Balloon Text"/>
    <w:basedOn w:val="556"/>
    <w:link w:val="562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562" w:customStyle="1">
    <w:name w:val="Текст выноски Знак"/>
    <w:basedOn w:val="557"/>
    <w:link w:val="561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563">
    <w:name w:val="List Paragraph"/>
    <w:basedOn w:val="556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revision>6</cp:revision>
  <dcterms:created xsi:type="dcterms:W3CDTF">2020-05-29T07:56:00Z</dcterms:created>
  <dcterms:modified xsi:type="dcterms:W3CDTF">2021-06-02T07:14:06Z</dcterms:modified>
</cp:coreProperties>
</file>